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val="en-US" w:eastAsia="zh-CN"/>
        </w:rPr>
      </w:pPr>
      <w:bookmarkStart w:id="0" w:name="_GoBack"/>
      <w:bookmarkEnd w:id="0"/>
      <w:r>
        <w:rPr>
          <w:rFonts w:hint="eastAsia"/>
          <w:sz w:val="44"/>
          <w:szCs w:val="44"/>
        </w:rPr>
        <w:t>邵阳市</w:t>
      </w:r>
      <w:r>
        <w:rPr>
          <w:rFonts w:hint="eastAsia"/>
          <w:sz w:val="44"/>
          <w:szCs w:val="44"/>
          <w:lang w:val="en-US" w:eastAsia="zh-CN"/>
        </w:rPr>
        <w:t>召开</w:t>
      </w:r>
      <w:r>
        <w:rPr>
          <w:rFonts w:hint="eastAsia"/>
          <w:sz w:val="44"/>
          <w:szCs w:val="44"/>
          <w:lang w:eastAsia="zh-CN"/>
        </w:rPr>
        <w:t>“</w:t>
      </w:r>
      <w:r>
        <w:rPr>
          <w:rFonts w:hint="eastAsia"/>
          <w:sz w:val="44"/>
          <w:szCs w:val="44"/>
        </w:rPr>
        <w:t>机器管招投标</w:t>
      </w:r>
      <w:r>
        <w:rPr>
          <w:rFonts w:hint="eastAsia"/>
          <w:sz w:val="44"/>
          <w:szCs w:val="44"/>
          <w:lang w:eastAsia="zh-CN"/>
        </w:rPr>
        <w:t>”</w:t>
      </w:r>
      <w:r>
        <w:rPr>
          <w:rFonts w:hint="eastAsia"/>
          <w:sz w:val="44"/>
          <w:szCs w:val="44"/>
        </w:rPr>
        <w:t>业务培训</w:t>
      </w:r>
      <w:r>
        <w:rPr>
          <w:rFonts w:hint="eastAsia"/>
          <w:sz w:val="44"/>
          <w:szCs w:val="44"/>
          <w:lang w:val="en-US" w:eastAsia="zh-CN"/>
        </w:rPr>
        <w:t>会</w:t>
      </w:r>
    </w:p>
    <w:p>
      <w:pPr>
        <w:rPr>
          <w:rFonts w:hint="eastAsia"/>
        </w:rPr>
      </w:pPr>
      <w:r>
        <w:rPr>
          <w:rFonts w:hint="eastAsia"/>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为进一步提升邵阳市建设工程招投标领域的规范化、智能化水平，7月24日，邵阳市</w:t>
      </w:r>
      <w:r>
        <w:rPr>
          <w:rFonts w:hint="eastAsia" w:ascii="仿宋" w:hAnsi="仿宋" w:eastAsia="仿宋" w:cs="仿宋"/>
          <w:sz w:val="32"/>
          <w:szCs w:val="32"/>
          <w:lang w:val="en-US" w:eastAsia="zh-CN"/>
        </w:rPr>
        <w:t>召开</w:t>
      </w:r>
      <w:r>
        <w:rPr>
          <w:rFonts w:hint="eastAsia" w:ascii="仿宋" w:hAnsi="仿宋" w:eastAsia="仿宋" w:cs="仿宋"/>
          <w:sz w:val="32"/>
          <w:szCs w:val="32"/>
          <w:lang w:eastAsia="zh-CN"/>
        </w:rPr>
        <w:t>“</w:t>
      </w:r>
      <w:r>
        <w:rPr>
          <w:rFonts w:hint="eastAsia" w:ascii="仿宋" w:hAnsi="仿宋" w:eastAsia="仿宋" w:cs="仿宋"/>
          <w:sz w:val="32"/>
          <w:szCs w:val="32"/>
        </w:rPr>
        <w:t>机器管招投标</w:t>
      </w:r>
      <w:r>
        <w:rPr>
          <w:rFonts w:hint="eastAsia" w:ascii="仿宋" w:hAnsi="仿宋" w:eastAsia="仿宋" w:cs="仿宋"/>
          <w:sz w:val="32"/>
          <w:szCs w:val="32"/>
          <w:lang w:eastAsia="zh-CN"/>
        </w:rPr>
        <w:t>”</w:t>
      </w:r>
      <w:r>
        <w:rPr>
          <w:rFonts w:hint="eastAsia" w:ascii="仿宋" w:hAnsi="仿宋" w:eastAsia="仿宋" w:cs="仿宋"/>
          <w:sz w:val="32"/>
          <w:szCs w:val="32"/>
        </w:rPr>
        <w:t>业务培训会。</w:t>
      </w:r>
      <w:r>
        <w:rPr>
          <w:rFonts w:hint="eastAsia" w:ascii="仿宋" w:hAnsi="仿宋" w:eastAsia="仿宋" w:cs="仿宋"/>
          <w:sz w:val="32"/>
          <w:szCs w:val="32"/>
          <w:lang w:val="en-US" w:eastAsia="zh-CN"/>
        </w:rPr>
        <w:t>参加</w:t>
      </w:r>
      <w:r>
        <w:rPr>
          <w:rFonts w:hint="eastAsia" w:ascii="仿宋" w:hAnsi="仿宋" w:eastAsia="仿宋" w:cs="仿宋"/>
          <w:sz w:val="32"/>
          <w:szCs w:val="32"/>
        </w:rPr>
        <w:t>此次培训</w:t>
      </w:r>
      <w:r>
        <w:rPr>
          <w:rFonts w:hint="eastAsia" w:ascii="仿宋" w:hAnsi="仿宋" w:eastAsia="仿宋" w:cs="仿宋"/>
          <w:sz w:val="32"/>
          <w:szCs w:val="32"/>
          <w:lang w:val="en-US" w:eastAsia="zh-CN"/>
        </w:rPr>
        <w:t>的人员主要有建设行政主管部门、市城发集团、产发集团、招标代理公司、施工单位等200</w:t>
      </w:r>
      <w:r>
        <w:rPr>
          <w:rFonts w:hint="eastAsia" w:ascii="仿宋" w:hAnsi="仿宋" w:eastAsia="仿宋" w:cs="仿宋"/>
          <w:sz w:val="32"/>
          <w:szCs w:val="32"/>
        </w:rPr>
        <w:t>余人参加。</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233670" cy="2945130"/>
            <wp:effectExtent l="0" t="0" r="5080" b="7620"/>
            <wp:docPr id="3" name="图片 3" descr="9eccc69fb9dfd24fbc9f69a3a2bb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eccc69fb9dfd24fbc9f69a3a2bbdb9"/>
                    <pic:cNvPicPr>
                      <a:picLocks noChangeAspect="1"/>
                    </pic:cNvPicPr>
                  </pic:nvPicPr>
                  <pic:blipFill>
                    <a:blip r:embed="rId4"/>
                    <a:stretch>
                      <a:fillRect/>
                    </a:stretch>
                  </pic:blipFill>
                  <pic:spPr>
                    <a:xfrm>
                      <a:off x="0" y="0"/>
                      <a:ext cx="5233670" cy="2945130"/>
                    </a:xfrm>
                    <a:prstGeom prst="rect">
                      <a:avLst/>
                    </a:prstGeom>
                  </pic:spPr>
                </pic:pic>
              </a:graphicData>
            </a:graphic>
          </wp:inline>
        </w:drawing>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前举行了开班仪式，市发改委、市住建局、市招标投标事务中心相关领导参加了会议。市住建局党组副书记、副局长唐朝晖作了讲话，她指出“机器管招投标”是招投标领域的重要改革举措，其核心意义在于通过数字化、智能化手段提升招投标过程的公平性、效率性和规范性，推动招投标市场健康发展。借助大数据和人工智能算法，系统能自动完成资质业绩匹配、评标规则执行等关键环节，减少人工操作空间，避免因人情关系、利益输送等人为因素对招投标结果的干扰，实现“规则之外无影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2955290"/>
            <wp:effectExtent l="0" t="0" r="3810" b="16510"/>
            <wp:docPr id="1" name="图片 1" descr="36d4dd16580706824d2efb422448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d4dd16580706824d2efb422448c55"/>
                    <pic:cNvPicPr>
                      <a:picLocks noChangeAspect="1"/>
                    </pic:cNvPicPr>
                  </pic:nvPicPr>
                  <pic:blipFill>
                    <a:blip r:embed="rId5"/>
                    <a:stretch>
                      <a:fillRect/>
                    </a:stretch>
                  </pic:blipFill>
                  <pic:spPr>
                    <a:xfrm>
                      <a:off x="0" y="0"/>
                      <a:ext cx="5253990" cy="2955290"/>
                    </a:xfrm>
                    <a:prstGeom prst="rect">
                      <a:avLst/>
                    </a:prstGeom>
                  </pic:spPr>
                </pic:pic>
              </a:graphicData>
            </a:graphic>
          </wp:inline>
        </w:drawing>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本次</w:t>
      </w:r>
      <w:r>
        <w:rPr>
          <w:rFonts w:hint="eastAsia" w:ascii="仿宋" w:hAnsi="仿宋" w:eastAsia="仿宋" w:cs="仿宋"/>
          <w:sz w:val="30"/>
          <w:szCs w:val="30"/>
        </w:rPr>
        <w:t>培训</w:t>
      </w:r>
      <w:r>
        <w:rPr>
          <w:rFonts w:hint="eastAsia" w:ascii="仿宋" w:hAnsi="仿宋" w:eastAsia="仿宋" w:cs="仿宋"/>
          <w:sz w:val="30"/>
          <w:szCs w:val="30"/>
          <w:lang w:val="en-US" w:eastAsia="zh-CN"/>
        </w:rPr>
        <w:t>邀请了</w:t>
      </w:r>
      <w:r>
        <w:rPr>
          <w:rFonts w:hint="eastAsia" w:ascii="仿宋" w:hAnsi="仿宋" w:eastAsia="仿宋" w:cs="仿宋"/>
          <w:sz w:val="30"/>
          <w:szCs w:val="30"/>
        </w:rPr>
        <w:t>省住建等行业规范性文件和招标文件范本的主要参与制定人，正高级工程师</w:t>
      </w:r>
      <w:r>
        <w:rPr>
          <w:rFonts w:hint="eastAsia" w:ascii="仿宋" w:hAnsi="仿宋" w:eastAsia="仿宋" w:cs="仿宋"/>
          <w:sz w:val="30"/>
          <w:szCs w:val="30"/>
          <w:lang w:val="en-US" w:eastAsia="zh-CN"/>
        </w:rPr>
        <w:t>杨小兵、</w:t>
      </w:r>
      <w:r>
        <w:rPr>
          <w:rFonts w:hint="eastAsia" w:ascii="仿宋" w:hAnsi="仿宋" w:eastAsia="仿宋" w:cs="仿宋"/>
          <w:spacing w:val="-34"/>
          <w:sz w:val="30"/>
          <w:szCs w:val="30"/>
        </w:rPr>
        <w:t xml:space="preserve"> 省住 建 厅 </w:t>
      </w:r>
      <w:r>
        <w:rPr>
          <w:rFonts w:hint="eastAsia" w:ascii="仿宋" w:hAnsi="仿宋" w:eastAsia="仿宋" w:cs="仿宋"/>
          <w:spacing w:val="-34"/>
          <w:sz w:val="30"/>
          <w:szCs w:val="30"/>
          <w:lang w:eastAsia="zh-CN"/>
        </w:rPr>
        <w:t>“</w:t>
      </w:r>
      <w:r>
        <w:rPr>
          <w:rFonts w:hint="eastAsia" w:ascii="仿宋" w:hAnsi="仿宋" w:eastAsia="仿宋" w:cs="仿宋"/>
          <w:spacing w:val="-34"/>
          <w:sz w:val="30"/>
          <w:szCs w:val="30"/>
        </w:rPr>
        <w:t xml:space="preserve">机 器 管 招 投 标 </w:t>
      </w:r>
      <w:r>
        <w:rPr>
          <w:rFonts w:hint="eastAsia" w:ascii="仿宋" w:hAnsi="仿宋" w:eastAsia="仿宋" w:cs="仿宋"/>
          <w:spacing w:val="-34"/>
          <w:sz w:val="30"/>
          <w:szCs w:val="30"/>
          <w:lang w:eastAsia="zh-CN"/>
        </w:rPr>
        <w:t>”</w:t>
      </w:r>
      <w:r>
        <w:rPr>
          <w:rFonts w:hint="eastAsia" w:ascii="仿宋" w:hAnsi="仿宋" w:eastAsia="仿宋" w:cs="仿宋"/>
          <w:spacing w:val="-34"/>
          <w:sz w:val="30"/>
          <w:szCs w:val="30"/>
        </w:rPr>
        <w:t xml:space="preserve">政 策 研 究 专 家 组 成 员 </w:t>
      </w:r>
      <w:r>
        <w:rPr>
          <w:rFonts w:hint="eastAsia" w:ascii="仿宋" w:hAnsi="仿宋" w:eastAsia="仿宋" w:cs="仿宋"/>
          <w:sz w:val="30"/>
          <w:szCs w:val="30"/>
        </w:rPr>
        <w:t>吴景</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对</w:t>
      </w:r>
      <w:r>
        <w:rPr>
          <w:rFonts w:hint="eastAsia" w:ascii="仿宋" w:hAnsi="仿宋" w:eastAsia="仿宋" w:cs="仿宋"/>
          <w:sz w:val="30"/>
          <w:szCs w:val="30"/>
        </w:rPr>
        <w:t>《湖南省人民政府办公厅关于创新完善体制机制推动招标投标市场规范健康发展的实施意见》《湖南省公共资源交易数字化、模块化招标文件范本框架导引及编制导则》</w:t>
      </w:r>
      <w:r>
        <w:rPr>
          <w:rFonts w:hint="eastAsia" w:ascii="仿宋" w:hAnsi="仿宋" w:eastAsia="仿宋" w:cs="仿宋"/>
          <w:sz w:val="30"/>
          <w:szCs w:val="30"/>
          <w:lang w:val="en-US" w:eastAsia="zh-CN"/>
        </w:rPr>
        <w:t>等文件进行了深刻解读。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此次业务培训会的成功举办，提升</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建设工程领域</w:t>
      </w:r>
      <w:r>
        <w:rPr>
          <w:rFonts w:hint="eastAsia" w:ascii="仿宋" w:hAnsi="仿宋" w:eastAsia="仿宋" w:cs="仿宋"/>
          <w:sz w:val="32"/>
          <w:szCs w:val="32"/>
        </w:rPr>
        <w:t>招标人、</w:t>
      </w:r>
      <w:r>
        <w:rPr>
          <w:rFonts w:hint="eastAsia" w:ascii="仿宋" w:hAnsi="仿宋" w:eastAsia="仿宋" w:cs="仿宋"/>
          <w:sz w:val="32"/>
          <w:szCs w:val="32"/>
          <w:lang w:val="en-US" w:eastAsia="zh-CN"/>
        </w:rPr>
        <w:t>投标人、</w:t>
      </w:r>
      <w:r>
        <w:rPr>
          <w:rFonts w:hint="eastAsia" w:ascii="仿宋" w:hAnsi="仿宋" w:eastAsia="仿宋" w:cs="仿宋"/>
          <w:sz w:val="32"/>
          <w:szCs w:val="32"/>
        </w:rPr>
        <w:t>招标代理机构等交易主体的业务操作水平，也为下阶段邵阳市全面推进“机器管招投标”</w:t>
      </w:r>
      <w:r>
        <w:rPr>
          <w:rFonts w:hint="eastAsia" w:ascii="仿宋" w:hAnsi="仿宋" w:eastAsia="仿宋" w:cs="仿宋"/>
          <w:sz w:val="32"/>
          <w:szCs w:val="32"/>
          <w:lang w:val="en-US" w:eastAsia="zh-CN"/>
        </w:rPr>
        <w:t>打造阳光透明的公共资源交易环境持续赋能。</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B1CB8"/>
    <w:rsid w:val="25885F47"/>
    <w:rsid w:val="411C01F0"/>
    <w:rsid w:val="4D25757D"/>
    <w:rsid w:val="4F1B483F"/>
    <w:rsid w:val="633E2E6D"/>
    <w:rsid w:val="777359BF"/>
    <w:rsid w:val="77ED8539"/>
    <w:rsid w:val="7F7DD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594</Characters>
  <Lines>0</Lines>
  <Paragraphs>0</Paragraphs>
  <TotalTime>36</TotalTime>
  <ScaleCrop>false</ScaleCrop>
  <LinksUpToDate>false</LinksUpToDate>
  <CharactersWithSpaces>614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2025-07-25T23:45:00Z</dcterms:created>
  <dc:creator>b</dc:creator>
  <cp:lastModifiedBy>lq</cp:lastModifiedBy>
  <dcterms:modified xsi:type="dcterms:W3CDTF">2025-08-05T10:16:39Z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eyJoZGlkIjoiNmNlM2IwYTRhNzNjYWYxODliNDBjOGJkMjNmNDYzMWEiLCJ1c2VySWQiOiIxMTQ1NTYxNjAyIn0=</vt:lpwstr>
  </property>
  <property fmtid="{D5CDD505-2E9C-101B-9397-08002B2CF9AE}" pid="4" name="ICV">
    <vt:lpwstr>2CC3DE7CE3A64DE0A3B93D1A6006D21A_13</vt:lpwstr>
  </property>
</Properties>
</file>