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both"/>
        <w:rPr>
          <w:rFonts w:hint="default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val="en-US" w:eastAsia="zh-CN"/>
        </w:rPr>
        <w:t>附件2：</w:t>
      </w:r>
      <w:bookmarkStart w:id="0" w:name="_GoBack"/>
      <w:bookmarkEnd w:id="0"/>
    </w:p>
    <w:p>
      <w:pPr>
        <w:pStyle w:val="4"/>
        <w:widowControl/>
        <w:jc w:val="both"/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</w:pP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  <w:t>邵阳市</w:t>
      </w:r>
      <w:r>
        <w:rPr>
          <w:rFonts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  <w:t>年度建筑市场管理先进单位</w:t>
      </w: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84"/>
          <w:szCs w:val="84"/>
          <w:shd w:val="clear" w:color="auto" w:fill="FFFFFF"/>
        </w:rPr>
      </w:pP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>申</w:t>
      </w:r>
      <w:r>
        <w:rPr>
          <w:rFonts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 xml:space="preserve"> </w:t>
      </w: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>报</w:t>
      </w:r>
    </w:p>
    <w:p>
      <w:pPr>
        <w:pStyle w:val="4"/>
        <w:widowControl/>
        <w:jc w:val="center"/>
        <w:rPr>
          <w:rFonts w:ascii="仿宋" w:hAnsi="仿宋" w:eastAsia="仿宋" w:cs="仿宋"/>
          <w:sz w:val="112"/>
          <w:szCs w:val="112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>表</w:t>
      </w:r>
    </w:p>
    <w:p>
      <w:pPr>
        <w:pStyle w:val="4"/>
        <w:widowControl/>
        <w:jc w:val="center"/>
        <w:rPr>
          <w:rFonts w:ascii="仿宋" w:hAnsi="仿宋" w:eastAsia="仿宋" w:cs="仿宋"/>
          <w:sz w:val="112"/>
          <w:szCs w:val="112"/>
        </w:rPr>
      </w:pPr>
    </w:p>
    <w:p>
      <w:pPr>
        <w:pStyle w:val="4"/>
        <w:widowControl/>
        <w:jc w:val="center"/>
        <w:rPr>
          <w:rFonts w:ascii="仿宋" w:hAnsi="仿宋" w:eastAsia="仿宋" w:cs="仿宋"/>
        </w:rPr>
      </w:pPr>
    </w:p>
    <w:p>
      <w:pPr>
        <w:pStyle w:val="4"/>
        <w:widowControl/>
        <w:ind w:firstLine="30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企业名称</w:t>
      </w:r>
      <w:r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（公章）：</w:t>
      </w:r>
    </w:p>
    <w:p>
      <w:pPr>
        <w:pStyle w:val="4"/>
        <w:widowControl/>
        <w:spacing w:line="800" w:lineRule="atLeast"/>
        <w:ind w:firstLine="30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地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址：</w:t>
      </w:r>
    </w:p>
    <w:p>
      <w:pPr>
        <w:pStyle w:val="4"/>
        <w:widowControl/>
        <w:spacing w:line="800" w:lineRule="atLeast"/>
        <w:ind w:firstLine="30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联系人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电话：</w:t>
      </w:r>
    </w:p>
    <w:p>
      <w:pPr>
        <w:pStyle w:val="4"/>
        <w:widowControl/>
        <w:spacing w:line="800" w:lineRule="atLeast"/>
        <w:ind w:firstLine="300" w:firstLineChars="100"/>
        <w:jc w:val="both"/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填表日期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eastAsia="zh-CN"/>
        </w:rPr>
        <w:t>：</w:t>
      </w:r>
      <w:r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 xml:space="preserve">       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rPr>
          <w:rFonts w:ascii="宋体" w:cs="宋体"/>
          <w:b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承</w:t>
      </w:r>
      <w:r>
        <w:rPr>
          <w:rFonts w:ascii="宋体" w:cs="宋体"/>
          <w:b/>
          <w:kern w:val="0"/>
          <w:sz w:val="44"/>
          <w:szCs w:val="44"/>
        </w:rPr>
        <w:t>  </w:t>
      </w:r>
      <w:r>
        <w:rPr>
          <w:rFonts w:hint="eastAsia" w:ascii="宋体" w:hAnsi="宋体" w:cs="宋体"/>
          <w:b/>
          <w:kern w:val="0"/>
          <w:sz w:val="44"/>
          <w:szCs w:val="44"/>
        </w:rPr>
        <w:t>诺</w:t>
      </w:r>
      <w:r>
        <w:rPr>
          <w:rFonts w:ascii="宋体" w:cs="宋体"/>
          <w:b/>
          <w:kern w:val="0"/>
          <w:sz w:val="44"/>
          <w:szCs w:val="44"/>
        </w:rPr>
        <w:t>  </w:t>
      </w:r>
      <w:r>
        <w:rPr>
          <w:rFonts w:hint="eastAsia" w:ascii="宋体" w:hAnsi="宋体" w:cs="宋体"/>
          <w:b/>
          <w:kern w:val="0"/>
          <w:sz w:val="44"/>
          <w:szCs w:val="44"/>
        </w:rPr>
        <w:t>书</w:t>
      </w:r>
      <w:r>
        <w:rPr>
          <w:rFonts w:ascii="宋体" w:cs="宋体"/>
          <w:b/>
          <w:kern w:val="0"/>
          <w:sz w:val="44"/>
          <w:szCs w:val="44"/>
        </w:rPr>
        <w:br w:type="textWrapping"/>
      </w:r>
    </w:p>
    <w:p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致邵阳市住房和城乡建设局：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本单位申请参加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邵阳市20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年度建筑市场管理先进单位评选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本单位承诺，在本次申请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邵阳市20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年度建筑市场管理先进单位评选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，所提交的资料真实、合法、有效、客观、准确，复印件和原件内容一致，没有隐瞒本公司的不良信息，没有夸大或虚构本单位的良好信息，没有被否决的行为。如申报材料弄虚作假，愿意被取消评选资格并承担由此所引发的一切后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法定代表人签字：              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</w:t>
      </w:r>
    </w:p>
    <w:p>
      <w:pPr>
        <w:widowControl/>
        <w:shd w:val="clear" w:color="auto" w:fill="FFFFFF"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                                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pStyle w:val="4"/>
        <w:widowControl/>
        <w:spacing w:line="800" w:lineRule="atLeast"/>
        <w:jc w:val="center"/>
        <w:rPr>
          <w:rFonts w:ascii="宋体" w:cs="宋体"/>
          <w:color w:val="000000"/>
          <w:spacing w:val="-10"/>
          <w:sz w:val="30"/>
          <w:szCs w:val="30"/>
          <w:shd w:val="clear" w:color="auto" w:fill="FFFFFF"/>
        </w:rPr>
      </w:pPr>
    </w:p>
    <w:p>
      <w:pPr>
        <w:pStyle w:val="4"/>
        <w:widowControl/>
        <w:spacing w:line="800" w:lineRule="atLeast"/>
        <w:jc w:val="both"/>
        <w:rPr>
          <w:rStyle w:val="7"/>
          <w:rFonts w:ascii="仿宋" w:hAnsi="仿宋" w:eastAsia="仿宋" w:cs="仿宋"/>
          <w:bCs/>
          <w:sz w:val="44"/>
          <w:szCs w:val="44"/>
        </w:rPr>
      </w:pPr>
    </w:p>
    <w:p>
      <w:pPr>
        <w:pStyle w:val="4"/>
        <w:widowControl/>
        <w:spacing w:line="800" w:lineRule="atLeast"/>
        <w:jc w:val="center"/>
        <w:rPr>
          <w:rStyle w:val="7"/>
          <w:rFonts w:ascii="仿宋" w:hAnsi="仿宋" w:eastAsia="仿宋" w:cs="仿宋"/>
          <w:bCs/>
          <w:sz w:val="44"/>
          <w:szCs w:val="44"/>
        </w:rPr>
      </w:pPr>
      <w:r>
        <w:rPr>
          <w:rStyle w:val="7"/>
          <w:rFonts w:hint="eastAsia" w:ascii="仿宋" w:hAnsi="仿宋" w:eastAsia="仿宋" w:cs="仿宋"/>
          <w:bCs/>
          <w:sz w:val="44"/>
          <w:szCs w:val="44"/>
        </w:rPr>
        <w:t>邵阳市</w:t>
      </w:r>
      <w:r>
        <w:rPr>
          <w:rStyle w:val="7"/>
          <w:rFonts w:ascii="仿宋" w:hAnsi="仿宋" w:eastAsia="仿宋" w:cs="仿宋"/>
          <w:bCs/>
          <w:sz w:val="44"/>
          <w:szCs w:val="44"/>
        </w:rPr>
        <w:t>20</w:t>
      </w:r>
      <w:r>
        <w:rPr>
          <w:rStyle w:val="7"/>
          <w:rFonts w:hint="eastAsia" w:ascii="仿宋" w:hAnsi="仿宋" w:eastAsia="仿宋" w:cs="仿宋"/>
          <w:bCs/>
          <w:sz w:val="44"/>
          <w:szCs w:val="44"/>
          <w:lang w:val="en-US" w:eastAsia="zh-CN"/>
        </w:rPr>
        <w:t>20</w:t>
      </w:r>
      <w:r>
        <w:rPr>
          <w:rStyle w:val="7"/>
          <w:rFonts w:hint="eastAsia" w:ascii="仿宋" w:hAnsi="仿宋" w:eastAsia="仿宋" w:cs="仿宋"/>
          <w:bCs/>
          <w:sz w:val="44"/>
          <w:szCs w:val="44"/>
        </w:rPr>
        <w:t>年度建筑市场管理先进单位</w:t>
      </w:r>
    </w:p>
    <w:p>
      <w:pPr>
        <w:pStyle w:val="4"/>
        <w:widowControl/>
        <w:spacing w:line="800" w:lineRule="atLeast"/>
        <w:jc w:val="center"/>
        <w:rPr>
          <w:rFonts w:ascii="宋体" w:cs="宋体"/>
          <w:b/>
          <w:bCs/>
          <w:color w:val="000000"/>
          <w:spacing w:val="-1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-10"/>
          <w:sz w:val="44"/>
          <w:szCs w:val="44"/>
          <w:shd w:val="clear" w:color="auto" w:fill="FFFFFF"/>
        </w:rPr>
        <w:t>评选表</w:t>
      </w:r>
    </w:p>
    <w:p>
      <w:pPr>
        <w:pStyle w:val="4"/>
        <w:widowControl/>
        <w:spacing w:line="800" w:lineRule="atLeast"/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申报单位盖章：</w:t>
      </w:r>
    </w:p>
    <w:tbl>
      <w:tblPr>
        <w:tblStyle w:val="5"/>
        <w:tblW w:w="8196" w:type="dxa"/>
        <w:tblInd w:w="0" w:type="dxa"/>
        <w:tblBorders>
          <w:top w:val="single" w:color="E3DFDF" w:sz="6" w:space="0"/>
          <w:left w:val="single" w:color="E3DFDF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905"/>
        <w:gridCol w:w="1965"/>
        <w:gridCol w:w="2010"/>
      </w:tblGrid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tabs>
                <w:tab w:val="left" w:pos="1143"/>
                <w:tab w:val="center" w:pos="1845"/>
              </w:tabs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申报单位名称：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资产总额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净利润总额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营业收入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建造师总人数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外拓工程量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施工许可证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全年完成的工程量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m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34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43333"/>
                <w:sz w:val="28"/>
                <w:szCs w:val="28"/>
              </w:rPr>
              <w:t>竣工验收备案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工程获奖（国家、省、市工程奖项）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安全考评优良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质量考评优良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其它方面的优良信息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质量事故、质量考评不合格项目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安全事故、安全考评不合格项目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监委或公安或住建部门对负责人留置、行政拘留、刑事处罚，对单位取消（限制、暂停）投标资格等处理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单位、个人不良行为记录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其它方面的不良信息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</w:t>
            </w:r>
          </w:p>
          <w:p>
            <w:pPr>
              <w:pStyle w:val="4"/>
              <w:widowControl/>
              <w:spacing w:line="240" w:lineRule="atLeas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4"/>
              <w:widowControl/>
              <w:spacing w:line="240" w:lineRule="atLeast"/>
              <w:ind w:firstLine="3080" w:firstLineChars="1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初评意见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（各县市区建设主管部门）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4"/>
              <w:widowControl/>
              <w:spacing w:line="240" w:lineRule="atLeast"/>
              <w:ind w:firstLine="840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评审结果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（市住建局）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4"/>
              <w:widowControl/>
              <w:spacing w:line="240" w:lineRule="atLeast"/>
              <w:ind w:firstLine="840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评委签名：</w:t>
            </w: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  <w:lang w:eastAsia="zh-CN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  <w:lang w:eastAsia="zh-CN"/>
        </w:rPr>
        <w:t>注</w:t>
      </w:r>
      <w:r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  <w:t>：申报单位网上下载申报表，如实填写后连同一年内（申报表内涉及的内容）业绩、税收、人员、文件、证书等资料的复印件装订成册。</w:t>
      </w: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76" w:firstLineChars="49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邵阳市20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20</w:t>
      </w:r>
      <w:r>
        <w:rPr>
          <w:rFonts w:hint="eastAsia" w:eastAsia="方正小标宋简体"/>
          <w:bCs/>
          <w:sz w:val="36"/>
          <w:szCs w:val="36"/>
        </w:rPr>
        <w:t>年度建筑市场管理先进单位</w:t>
      </w:r>
      <w:r>
        <w:rPr>
          <w:rFonts w:eastAsia="方正小标宋简体"/>
          <w:bCs/>
          <w:sz w:val="36"/>
          <w:szCs w:val="36"/>
        </w:rPr>
        <w:t>评</w:t>
      </w:r>
      <w:r>
        <w:rPr>
          <w:rFonts w:hint="eastAsia" w:eastAsia="方正小标宋简体"/>
          <w:bCs/>
          <w:sz w:val="36"/>
          <w:szCs w:val="36"/>
        </w:rPr>
        <w:t>选</w:t>
      </w:r>
      <w:r>
        <w:rPr>
          <w:rFonts w:eastAsia="方正小标宋简体"/>
          <w:bCs/>
          <w:sz w:val="36"/>
          <w:szCs w:val="36"/>
        </w:rPr>
        <w:t>汇总表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初评单位：</w:t>
      </w:r>
      <w:r>
        <w:rPr>
          <w:rFonts w:eastAsia="仿宋_GB2312"/>
          <w:sz w:val="24"/>
          <w:u w:val="single"/>
        </w:rPr>
        <w:t xml:space="preserve">                  </w:t>
      </w:r>
      <w:r>
        <w:rPr>
          <w:rFonts w:eastAsia="仿宋_GB2312"/>
          <w:sz w:val="24"/>
        </w:rPr>
        <w:t xml:space="preserve"> （盖章）</w:t>
      </w:r>
    </w:p>
    <w:p>
      <w:pPr>
        <w:rPr>
          <w:rFonts w:eastAsia="仿宋_GB2312"/>
          <w:sz w:val="24"/>
        </w:rPr>
      </w:pPr>
    </w:p>
    <w:tbl>
      <w:tblPr>
        <w:tblStyle w:val="5"/>
        <w:tblW w:w="14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154"/>
        <w:gridCol w:w="911"/>
        <w:gridCol w:w="1093"/>
        <w:gridCol w:w="1253"/>
        <w:gridCol w:w="783"/>
        <w:gridCol w:w="1317"/>
        <w:gridCol w:w="1271"/>
        <w:gridCol w:w="1030"/>
        <w:gridCol w:w="1068"/>
        <w:gridCol w:w="1264"/>
        <w:gridCol w:w="957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纳税总额（万元）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全年完成产值总额（万元）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建造师总人数（人）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工程获奖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安全生产标准化考评优良项目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质量管理标准化考评优良项目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其他优良信息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不良信息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注：申报资料时提供该表Word电子表；</w:t>
      </w: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2A94DA5"/>
    <w:rsid w:val="0021661E"/>
    <w:rsid w:val="00286B9C"/>
    <w:rsid w:val="00306EF7"/>
    <w:rsid w:val="003E6FB2"/>
    <w:rsid w:val="0045658C"/>
    <w:rsid w:val="0049307D"/>
    <w:rsid w:val="006D3B66"/>
    <w:rsid w:val="00AA0EC5"/>
    <w:rsid w:val="00C50DEC"/>
    <w:rsid w:val="00D34BD9"/>
    <w:rsid w:val="00F54DA0"/>
    <w:rsid w:val="00F71195"/>
    <w:rsid w:val="017134C5"/>
    <w:rsid w:val="01E453CE"/>
    <w:rsid w:val="02735B1B"/>
    <w:rsid w:val="034755FF"/>
    <w:rsid w:val="041A31CD"/>
    <w:rsid w:val="050C2C7D"/>
    <w:rsid w:val="05922F8C"/>
    <w:rsid w:val="05E45B1D"/>
    <w:rsid w:val="08156893"/>
    <w:rsid w:val="08A54534"/>
    <w:rsid w:val="0922609B"/>
    <w:rsid w:val="0A2F06B7"/>
    <w:rsid w:val="0B3233A0"/>
    <w:rsid w:val="0B50551D"/>
    <w:rsid w:val="0DCC77A6"/>
    <w:rsid w:val="0EC43472"/>
    <w:rsid w:val="0F4B5D04"/>
    <w:rsid w:val="100C5ABE"/>
    <w:rsid w:val="10DE6310"/>
    <w:rsid w:val="10F70D7F"/>
    <w:rsid w:val="11390BC6"/>
    <w:rsid w:val="11AC3998"/>
    <w:rsid w:val="123555EA"/>
    <w:rsid w:val="12A94DA5"/>
    <w:rsid w:val="13362184"/>
    <w:rsid w:val="13BD3084"/>
    <w:rsid w:val="13E509E7"/>
    <w:rsid w:val="149F1B34"/>
    <w:rsid w:val="15955583"/>
    <w:rsid w:val="16DD3D9C"/>
    <w:rsid w:val="1777277D"/>
    <w:rsid w:val="18323951"/>
    <w:rsid w:val="186811BB"/>
    <w:rsid w:val="1D5827A4"/>
    <w:rsid w:val="1E2D2C78"/>
    <w:rsid w:val="1EE06843"/>
    <w:rsid w:val="1F231E78"/>
    <w:rsid w:val="1FE427B4"/>
    <w:rsid w:val="21B3435B"/>
    <w:rsid w:val="233B6A16"/>
    <w:rsid w:val="237E2BC2"/>
    <w:rsid w:val="241D0A5D"/>
    <w:rsid w:val="24DB0184"/>
    <w:rsid w:val="250C2A3E"/>
    <w:rsid w:val="260C3393"/>
    <w:rsid w:val="26E42222"/>
    <w:rsid w:val="27D34498"/>
    <w:rsid w:val="27D347BE"/>
    <w:rsid w:val="27F96E18"/>
    <w:rsid w:val="28B97E02"/>
    <w:rsid w:val="29AA2ADD"/>
    <w:rsid w:val="29D957AC"/>
    <w:rsid w:val="2A5C0379"/>
    <w:rsid w:val="2A923412"/>
    <w:rsid w:val="2A953350"/>
    <w:rsid w:val="2AD92A42"/>
    <w:rsid w:val="2C5F1A8B"/>
    <w:rsid w:val="2CA374A9"/>
    <w:rsid w:val="2D88388C"/>
    <w:rsid w:val="2DC24557"/>
    <w:rsid w:val="2DE6092E"/>
    <w:rsid w:val="2F4D5885"/>
    <w:rsid w:val="2F5B7888"/>
    <w:rsid w:val="2FCD44FB"/>
    <w:rsid w:val="31205983"/>
    <w:rsid w:val="31314324"/>
    <w:rsid w:val="31ED6830"/>
    <w:rsid w:val="33F465F1"/>
    <w:rsid w:val="342E4409"/>
    <w:rsid w:val="34971F5D"/>
    <w:rsid w:val="36FE3455"/>
    <w:rsid w:val="37867D53"/>
    <w:rsid w:val="38370B8E"/>
    <w:rsid w:val="386D6E80"/>
    <w:rsid w:val="39A953DB"/>
    <w:rsid w:val="3A605764"/>
    <w:rsid w:val="3A7C3F76"/>
    <w:rsid w:val="3C140836"/>
    <w:rsid w:val="3CBD74A4"/>
    <w:rsid w:val="3CFA5BD3"/>
    <w:rsid w:val="3EDC4986"/>
    <w:rsid w:val="3F0E3DBB"/>
    <w:rsid w:val="3F170104"/>
    <w:rsid w:val="3F3D6D27"/>
    <w:rsid w:val="41120294"/>
    <w:rsid w:val="4297255F"/>
    <w:rsid w:val="42DF06C8"/>
    <w:rsid w:val="43086699"/>
    <w:rsid w:val="430E3B1E"/>
    <w:rsid w:val="43162E22"/>
    <w:rsid w:val="450D4CF8"/>
    <w:rsid w:val="45F864A1"/>
    <w:rsid w:val="4654247E"/>
    <w:rsid w:val="473E1873"/>
    <w:rsid w:val="47D66A65"/>
    <w:rsid w:val="498A3B0B"/>
    <w:rsid w:val="4A555995"/>
    <w:rsid w:val="4C0459DB"/>
    <w:rsid w:val="4C7F7D34"/>
    <w:rsid w:val="4D897843"/>
    <w:rsid w:val="4DDC317A"/>
    <w:rsid w:val="4E757538"/>
    <w:rsid w:val="502E4B9B"/>
    <w:rsid w:val="520C34C5"/>
    <w:rsid w:val="52554099"/>
    <w:rsid w:val="52A029F8"/>
    <w:rsid w:val="52B67A7D"/>
    <w:rsid w:val="53720DBE"/>
    <w:rsid w:val="537C07F6"/>
    <w:rsid w:val="53AA2537"/>
    <w:rsid w:val="54AE4962"/>
    <w:rsid w:val="54C230B0"/>
    <w:rsid w:val="552A7B27"/>
    <w:rsid w:val="561B05AF"/>
    <w:rsid w:val="57E02207"/>
    <w:rsid w:val="582746E5"/>
    <w:rsid w:val="58E72C3D"/>
    <w:rsid w:val="5924504D"/>
    <w:rsid w:val="5BBF4510"/>
    <w:rsid w:val="5BD929CB"/>
    <w:rsid w:val="5D0E7DEF"/>
    <w:rsid w:val="5D6C7127"/>
    <w:rsid w:val="5D885133"/>
    <w:rsid w:val="60FF0F31"/>
    <w:rsid w:val="619B1D13"/>
    <w:rsid w:val="61B07A3D"/>
    <w:rsid w:val="61D37C9B"/>
    <w:rsid w:val="62EA3E6A"/>
    <w:rsid w:val="63785892"/>
    <w:rsid w:val="640643CF"/>
    <w:rsid w:val="652A6ABF"/>
    <w:rsid w:val="66445E7F"/>
    <w:rsid w:val="66D04D74"/>
    <w:rsid w:val="66D81B14"/>
    <w:rsid w:val="67F64199"/>
    <w:rsid w:val="686257F2"/>
    <w:rsid w:val="692108E1"/>
    <w:rsid w:val="6A4F0356"/>
    <w:rsid w:val="6A580649"/>
    <w:rsid w:val="6AD36522"/>
    <w:rsid w:val="6B024D7F"/>
    <w:rsid w:val="6BCC6A95"/>
    <w:rsid w:val="6DA01355"/>
    <w:rsid w:val="6E034A72"/>
    <w:rsid w:val="6EFB5DE2"/>
    <w:rsid w:val="710077F8"/>
    <w:rsid w:val="72E53ADF"/>
    <w:rsid w:val="751378CF"/>
    <w:rsid w:val="76126E3D"/>
    <w:rsid w:val="77587E13"/>
    <w:rsid w:val="77C67880"/>
    <w:rsid w:val="787F590F"/>
    <w:rsid w:val="78F31545"/>
    <w:rsid w:val="79292639"/>
    <w:rsid w:val="7A574224"/>
    <w:rsid w:val="7B105683"/>
    <w:rsid w:val="7BEE12E2"/>
    <w:rsid w:val="7F0D0F21"/>
    <w:rsid w:val="7F0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242424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242424"/>
      <w:u w:val="none"/>
    </w:rPr>
  </w:style>
  <w:style w:type="character" w:styleId="14">
    <w:name w:val="HTML Code"/>
    <w:basedOn w:val="6"/>
    <w:qFormat/>
    <w:uiPriority w:val="99"/>
    <w:rPr>
      <w:rFonts w:ascii="Courier New" w:hAnsi="Courier New" w:cs="Times New Roman"/>
      <w:sz w:val="20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zxdw-unit"/>
    <w:basedOn w:val="6"/>
    <w:qFormat/>
    <w:uiPriority w:val="99"/>
    <w:rPr>
      <w:rFonts w:cs="Times New Roman"/>
    </w:rPr>
  </w:style>
  <w:style w:type="character" w:customStyle="1" w:styleId="17">
    <w:name w:val="major"/>
    <w:basedOn w:val="6"/>
    <w:qFormat/>
    <w:uiPriority w:val="99"/>
    <w:rPr>
      <w:rFonts w:cs="Times New Roman"/>
    </w:rPr>
  </w:style>
  <w:style w:type="character" w:customStyle="1" w:styleId="18">
    <w:name w:val="zt-name"/>
    <w:basedOn w:val="6"/>
    <w:qFormat/>
    <w:uiPriority w:val="99"/>
    <w:rPr>
      <w:rFonts w:cs="Times New Roman"/>
    </w:rPr>
  </w:style>
  <w:style w:type="character" w:customStyle="1" w:styleId="19">
    <w:name w:val="gfmc-name"/>
    <w:basedOn w:val="6"/>
    <w:qFormat/>
    <w:uiPriority w:val="99"/>
    <w:rPr>
      <w:rFonts w:cs="Times New Roman"/>
    </w:rPr>
  </w:style>
  <w:style w:type="character" w:customStyle="1" w:styleId="20">
    <w:name w:val="prize"/>
    <w:basedOn w:val="6"/>
    <w:qFormat/>
    <w:uiPriority w:val="99"/>
    <w:rPr>
      <w:rFonts w:cs="Times New Roman"/>
    </w:rPr>
  </w:style>
  <w:style w:type="character" w:customStyle="1" w:styleId="21">
    <w:name w:val="engin-name"/>
    <w:basedOn w:val="6"/>
    <w:qFormat/>
    <w:uiPriority w:val="99"/>
    <w:rPr>
      <w:rFonts w:cs="Times New Roman"/>
    </w:rPr>
  </w:style>
  <w:style w:type="character" w:customStyle="1" w:styleId="22">
    <w:name w:val="year"/>
    <w:basedOn w:val="6"/>
    <w:qFormat/>
    <w:uiPriority w:val="99"/>
    <w:rPr>
      <w:rFonts w:cs="Times New Roman"/>
    </w:rPr>
  </w:style>
  <w:style w:type="character" w:customStyle="1" w:styleId="23">
    <w:name w:val="const-unit"/>
    <w:basedOn w:val="6"/>
    <w:qFormat/>
    <w:uiPriority w:val="99"/>
    <w:rPr>
      <w:rFonts w:cs="Times New Roman"/>
    </w:rPr>
  </w:style>
  <w:style w:type="character" w:customStyle="1" w:styleId="24">
    <w:name w:val="zywc-unit"/>
    <w:basedOn w:val="6"/>
    <w:qFormat/>
    <w:uiPriority w:val="99"/>
    <w:rPr>
      <w:rFonts w:cs="Times New Roman"/>
    </w:rPr>
  </w:style>
  <w:style w:type="character" w:customStyle="1" w:styleId="25">
    <w:name w:val="control-unit"/>
    <w:basedOn w:val="6"/>
    <w:qFormat/>
    <w:uiPriority w:val="99"/>
    <w:rPr>
      <w:rFonts w:cs="Times New Roman"/>
    </w:rPr>
  </w:style>
  <w:style w:type="character" w:customStyle="1" w:styleId="26">
    <w:name w:val="acreage"/>
    <w:basedOn w:val="6"/>
    <w:qFormat/>
    <w:uiPriority w:val="99"/>
    <w:rPr>
      <w:rFonts w:cs="Times New Roman"/>
    </w:rPr>
  </w:style>
  <w:style w:type="character" w:customStyle="1" w:styleId="27">
    <w:name w:val="zywcr"/>
    <w:basedOn w:val="6"/>
    <w:qFormat/>
    <w:uiPriority w:val="99"/>
    <w:rPr>
      <w:rFonts w:cs="Times New Roman"/>
    </w:rPr>
  </w:style>
  <w:style w:type="character" w:customStyle="1" w:styleId="28">
    <w:name w:val="xm-name"/>
    <w:basedOn w:val="6"/>
    <w:qFormat/>
    <w:uiPriority w:val="99"/>
    <w:rPr>
      <w:rFonts w:cs="Times New Roman"/>
    </w:rPr>
  </w:style>
  <w:style w:type="character" w:customStyle="1" w:styleId="29">
    <w:name w:val="seat"/>
    <w:basedOn w:val="6"/>
    <w:qFormat/>
    <w:uiPriority w:val="99"/>
    <w:rPr>
      <w:rFonts w:cs="Times New Roman"/>
    </w:rPr>
  </w:style>
  <w:style w:type="character" w:customStyle="1" w:styleId="30">
    <w:name w:val="name"/>
    <w:basedOn w:val="6"/>
    <w:qFormat/>
    <w:uiPriority w:val="99"/>
    <w:rPr>
      <w:rFonts w:cs="Times New Roman"/>
    </w:rPr>
  </w:style>
  <w:style w:type="character" w:customStyle="1" w:styleId="31">
    <w:name w:val="company"/>
    <w:basedOn w:val="6"/>
    <w:qFormat/>
    <w:uiPriority w:val="99"/>
    <w:rPr>
      <w:rFonts w:cs="Times New Roman"/>
    </w:rPr>
  </w:style>
  <w:style w:type="character" w:customStyle="1" w:styleId="32">
    <w:name w:val="more"/>
    <w:basedOn w:val="6"/>
    <w:qFormat/>
    <w:uiPriority w:val="99"/>
    <w:rPr>
      <w:rFonts w:cs="Times New Roman"/>
      <w:vanish/>
    </w:rPr>
  </w:style>
  <w:style w:type="character" w:customStyle="1" w:styleId="33">
    <w:name w:val="more1"/>
    <w:basedOn w:val="6"/>
    <w:qFormat/>
    <w:uiPriority w:val="99"/>
    <w:rPr>
      <w:rFonts w:cs="Times New Roman"/>
      <w:bdr w:val="single" w:color="FFFFFF" w:sz="6" w:space="0"/>
    </w:rPr>
  </w:style>
  <w:style w:type="character" w:customStyle="1" w:styleId="34">
    <w:name w:val="pnum"/>
    <w:basedOn w:val="6"/>
    <w:qFormat/>
    <w:uiPriority w:val="99"/>
    <w:rPr>
      <w:rFonts w:cs="Times New Roman"/>
    </w:rPr>
  </w:style>
  <w:style w:type="character" w:customStyle="1" w:styleId="35">
    <w:name w:val="pcon"/>
    <w:basedOn w:val="6"/>
    <w:qFormat/>
    <w:uiPriority w:val="99"/>
    <w:rPr>
      <w:rFonts w:cs="Times New Roman"/>
    </w:rPr>
  </w:style>
  <w:style w:type="character" w:customStyle="1" w:styleId="36">
    <w:name w:val="pclass"/>
    <w:basedOn w:val="6"/>
    <w:qFormat/>
    <w:uiPriority w:val="99"/>
    <w:rPr>
      <w:rFonts w:cs="Times New Roman"/>
    </w:rPr>
  </w:style>
  <w:style w:type="character" w:customStyle="1" w:styleId="37">
    <w:name w:val="ptime"/>
    <w:basedOn w:val="6"/>
    <w:qFormat/>
    <w:uiPriority w:val="99"/>
    <w:rPr>
      <w:rFonts w:cs="Times New Roman"/>
    </w:rPr>
  </w:style>
  <w:style w:type="character" w:customStyle="1" w:styleId="38">
    <w:name w:val="first-child"/>
    <w:basedOn w:val="6"/>
    <w:qFormat/>
    <w:uiPriority w:val="99"/>
    <w:rPr>
      <w:rFonts w:cs="Times New Roman"/>
    </w:rPr>
  </w:style>
  <w:style w:type="character" w:customStyle="1" w:styleId="39">
    <w:name w:val="layui-this"/>
    <w:basedOn w:val="6"/>
    <w:qFormat/>
    <w:uiPriority w:val="99"/>
    <w:rPr>
      <w:rFonts w:cs="Times New Roman"/>
      <w:bdr w:val="single" w:color="EEEEEE" w:sz="6" w:space="0"/>
      <w:shd w:val="clear" w:color="auto" w:fill="FFFFFF"/>
    </w:rPr>
  </w:style>
  <w:style w:type="character" w:customStyle="1" w:styleId="4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422</Words>
  <Characters>2412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2018-12-06T02:22:00Z</dcterms:created>
  <dc:creator>Administrator</dc:creator>
  <cp:lastModifiedBy>简单的蜗牛</cp:lastModifiedBy>
  <cp:lastPrinted>2021-03-16T03:24:00Z</cp:lastPrinted>
  <dcterms:modified xsi:type="dcterms:W3CDTF">2021-03-19T08:14:45Z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B6A0BDE042E64C01A1F959F2A4E664BC</vt:lpwstr>
  </property>
</Properties>
</file>