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先进个人推荐对象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夏文彬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同志简要事迹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夏文彬，男，汉族，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1987年3月出生，2010年5月加入中国共产党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邵阳县塘渡口镇人，大学本科学历，2010年毕业于长沙理工大学城南学院工程管理专业，在职研究生学位。2010年12月考入邵阳县住房和城乡建设局工作。2010年12月至2022年3月，担任城建股股长，2022年3月提拔为邵阳县住房和城乡建设局党组成员、副局长，该同志对待工作一直兢兢业业、高度负责，在各位领导的关心和指导下，所负责的工作取得了较好成绩，受到各位领导和同事的一致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立场坚定，政治品格过硬。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该同志政治立场坚定，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能自觉加强党性修养，注重用习近平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新时代中国特色社会主义思想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武装头脑，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深入学习习近平关于住建工作和湖南工作的系列重要指示批示精神，自觉增强“四个意识”，坚定“四个自信”，做到“两个维护”，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始终把严守政治纪律和政治规矩放在首位，不断提高政治判断力、政治领悟力和政治执行力。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始终以优秀共产党员的标准严格要求自己，在思想上行动上与组织同频共振，坚决服从组织安排，宗旨意识、群众观念强，有着较强的斗争精神，面对不当言行敢于仗义执言。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担当负责，工作业绩突出。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该同志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具有高度的责任心，怀着多年受党教育的执着与本分，怀着对事业的责任与担当，以干事为乐，以干成事为荣，一心扑在工作上，不怨天尤人，不请功表功，经常加班加点，积极主动服务。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中注重业务学习，虚心向老同志请教，认真钻研，努力掌握与所负责工作相关的业务知识，准时、高质量地完成本职工作。工作以来，先后负责河西街改造工程、白虎街改造工程、油铺桥改造工程、振羽广场提质改造工程等市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163195</wp:posOffset>
                </wp:positionH>
                <wp:positionV relativeFrom="line">
                  <wp:posOffset>160655</wp:posOffset>
                </wp:positionV>
                <wp:extent cx="22860" cy="22225"/>
                <wp:effectExtent l="3175" t="3175" r="12065" b="12700"/>
                <wp:wrapNone/>
                <wp:docPr id="2" name="墨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2" name="墨迹 2"/>
                            <w14:cNvContentPartPr>
                              <a14:cpLocks xmlns:a14="http://schemas.microsoft.com/office/drawing/2010/main" noChangeAspect="1"/>
                            </w14:cNvContentPartPr>
                          </w14:nvContentPartPr>
                          <w14:xfrm>
                            <a:off x="0" y="0"/>
                            <a:ext cx="27939" cy="260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2.85pt;margin-top:12.65pt;height:1.75pt;width:1.8pt;mso-position-horizontal-relative:char;mso-position-vertical-relative:line;z-index:251659264;mso-width-relative:page;mso-height-relative:page;" coordsize="21600,21600" o:gfxdata="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">
                <v:imagedata r:id="rId6"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基础设施建设以及竹冲巷、昌和巷、双楠路等背街小巷改造工程，参与县乡镇污水处理厂建设、县城小区提质改造等项目建设。城市建设工作，周边环境复杂，住户较多，难免碰到不理解的声音，能坚持换位思考，设身处地站在周边群众的角度考虑问题，想在群众之前，尽量将对周边的影响降到最小，将矛盾化解在工作之前，虚心听取群众的诉求，耐心做好解释工作。得到群众的一致好评，所负责的项目从未发生过一起上访事件。特别是2020年启动的县城棚改配套基础设施（夷江北路、沿河街、渡口路、白鹤街）四条道路建设，时间紧，任务重，群众关注度高，该同志深入工作一线，靠前指挥，严把工程质量关，不管是周末还是节假日，只要工作需要，随喊随到，从不叫苦叫累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对工作中遇到的难点问题，第一时间予以协调处理，不把矛盾上交，不把责任下推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。同时，主动承担领导交办的其他工作，比如参与农村危房改造等工作，在脱贫攻坚一线扎实工作，对于自己所联乡镇的危改工作，坚持走村入户，不落下一户，为群众住房有保障保驾护航。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2021年4月至2022年2月，被抽调至邵阳市住房和城乡建设局工作，主要负责乡镇污水处理厂建设工作。抽调期间，该同志深入一线督导和指导，2021年我市乡镇污水处理厂建设扎实推进，得到市局领导的高度评价。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4004310</wp:posOffset>
                </wp:positionH>
                <wp:positionV relativeFrom="page">
                  <wp:posOffset>193675</wp:posOffset>
                </wp:positionV>
                <wp:extent cx="58420" cy="20955"/>
                <wp:effectExtent l="3175" t="4445" r="14605" b="3175"/>
                <wp:wrapNone/>
                <wp:docPr id="3" name="墨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Pr id="3" name="墨迹 3"/>
                            <w14:cNvContentPartPr>
                              <a14:cpLocks xmlns:a14="http://schemas.microsoft.com/office/drawing/2010/main" noChangeAspect="1"/>
                            </w14:cNvContentPartPr>
                          </w14:nvContentPartPr>
                          <w14:xfrm>
                            <a:off x="0" y="0"/>
                            <a:ext cx="65404" cy="2222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315.3pt;margin-top:15.25pt;height:1.65pt;width:4.6pt;mso-position-horizontal-relative:page;mso-position-vertical-relative:page;z-index:251660288;mso-width-relative:page;mso-height-relative:page;" coordsize="21600,21600" o:gfxdata="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">
                <v:imagedata r:id="rId8"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敢挑重担，彰显责任担当。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望城“4·29”事故发生后，被抽至县自建房安全隐患排查整治专班，担任综合组组长一职。该同志积极对接住建、自然资源、消防、城管、公安、应急、市场监督等职能部门，配合出台了“一指南三方案四通告”，充分发挥综合组的沟通协调作用，认真落实“三全面、三坚决、三严格、零容忍”工作措施，快速推动全县自建房专项整治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在邵阳县10·15新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状病毒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疫情防控工作中，面对严峻复杂的疫情和不断减员的队伍，又承担起县住建局疫情防控综合调度的任务。在局长的带领下，和住建人一起勇担使命，逆行而上。在点位哨卡，在方舱建设，在社会稳控，在隔离转运，在社区消杀，在服务保障，哪个岗位有需要，就和住建人一起奔赴哪里。守“战”位、宿帐篷，向险而行，冲锋在疫情防控第一线。勇挑重担、扛责在肩，用住建精神为人民的生活安宁筑牢了坚实的防疫屏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廉洁自律，廉政意识强。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该同志作风严谨，时刻严格要求、约束自己，坚守廉政规定，保持清廉本色。工作以来，一直从事城市建设工作，平时和老板等打交道也较多，但是凡违反纪律、法律及超出原则的事，坚决不干，做到清清白白做人、干干净净做事。尊重领导、团结同事，和同事配合较好，圆满完成了各项工作任务，自觉树立良好的职业道德、社会公德和家庭美德，在领导同事和服务对象中口碑好、评价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ZGU4YjMwMzIzN2RkZjA2YThkZjNiNWJmZDU5OGUifQ=="/>
  </w:docVars>
  <w:rsids>
    <w:rsidRoot w:val="00000000"/>
    <w:rsid w:val="01E47D07"/>
    <w:rsid w:val="02654B76"/>
    <w:rsid w:val="04FB085A"/>
    <w:rsid w:val="080067F1"/>
    <w:rsid w:val="08651685"/>
    <w:rsid w:val="090D2E85"/>
    <w:rsid w:val="0E0C079A"/>
    <w:rsid w:val="11343C4D"/>
    <w:rsid w:val="1B6B2773"/>
    <w:rsid w:val="1B766D52"/>
    <w:rsid w:val="1BEC6757"/>
    <w:rsid w:val="1FDF2825"/>
    <w:rsid w:val="1FF459D0"/>
    <w:rsid w:val="22FB5416"/>
    <w:rsid w:val="262139D2"/>
    <w:rsid w:val="286A41CB"/>
    <w:rsid w:val="2EEA2D0E"/>
    <w:rsid w:val="348B4C53"/>
    <w:rsid w:val="3C495A91"/>
    <w:rsid w:val="3F636FDC"/>
    <w:rsid w:val="443C1AEB"/>
    <w:rsid w:val="455A4F42"/>
    <w:rsid w:val="49D217D4"/>
    <w:rsid w:val="5865033F"/>
    <w:rsid w:val="67D30A12"/>
    <w:rsid w:val="6A5949B7"/>
    <w:rsid w:val="6AEA5D9B"/>
    <w:rsid w:val="72B648F6"/>
    <w:rsid w:val="7BC25C03"/>
    <w:rsid w:val="7E9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Autospacing="0" w:line="480" w:lineRule="auto"/>
    </w:pPr>
  </w:style>
  <w:style w:type="paragraph" w:styleId="3">
    <w:name w:val="Body Text"/>
    <w:basedOn w:val="1"/>
    <w:qFormat/>
    <w:uiPriority w:val="0"/>
    <w:pPr>
      <w:spacing w:beforeLines="50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4">
    <w:name w:val="Body Text Indent"/>
    <w:basedOn w:val="1"/>
    <w:next w:val="5"/>
    <w:unhideWhenUsed/>
    <w:qFormat/>
    <w:uiPriority w:val="99"/>
    <w:pPr>
      <w:adjustRightInd w:val="0"/>
      <w:snapToGrid w:val="0"/>
      <w:spacing w:line="660" w:lineRule="exact"/>
      <w:ind w:firstLine="645"/>
    </w:pPr>
    <w:rPr>
      <w:rFonts w:ascii="??_GB2312" w:eastAsia="Times New Roman"/>
      <w:kern w:val="0"/>
      <w:sz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NOTE_Normal"/>
    <w:basedOn w:val="1"/>
    <w:qFormat/>
    <w:uiPriority w:val="0"/>
    <w:pPr>
      <w:spacing w:after="160" w:line="259" w:lineRule="auto"/>
    </w:pPr>
    <w:rPr>
      <w:rFonts w:ascii="Calibri" w:hAnsi="Calibri" w:eastAsia="宋体" w:cs="Arial"/>
    </w:rPr>
  </w:style>
  <w:style w:type="paragraph" w:customStyle="1" w:styleId="1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customXml" Target="ink/ink2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3-25T18:06:46"/>
    </inkml:context>
    <inkml:brush xml:id="br1">
      <inkml:brushProperty name="width" value="0.01984375" units="cm"/>
      <inkml:brushProperty name="height" value="0.01984375" units="cm"/>
      <inkml:brushProperty name="color" value="#000000"/>
      <inkml:brushProperty name="fitToCurve" value="1"/>
    </inkml:brush>
  </inkml:definitions>
  <inkml:trace contextRef="#ctx0" brushRef="#br1">7014 27824 137,'-58'53'-67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F" name="resolution" value="2.84167" units="1/cm"/>
        </inkml:channelProperties>
      </inkml:inkSource>
      <inkml:timestamp xml:id="ts0" timeString="2022-03-25T18:06:46"/>
    </inkml:context>
    <inkml:brush xml:id="br1">
      <inkml:brushProperty name="width" value="0.01984375" units="cm"/>
      <inkml:brushProperty name="height" value="0.01984375" units="cm"/>
      <inkml:brushProperty name="color" value="#000000"/>
      <inkml:brushProperty name="fitToCurve" value="1"/>
    </inkml:brush>
  </inkml:definitions>
  <inkml:trace contextRef="#ctx0" brushRef="#br1">10860 47153 137,'-51'-14'0,"1"0"0,15 61-20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1709</Words>
  <Characters>1747</Characters>
  <Lines>0</Lines>
  <Paragraphs>0</Paragraphs>
  <TotalTime>2</TotalTime>
  <ScaleCrop>false</ScaleCrop>
  <LinksUpToDate>false</LinksUpToDate>
  <CharactersWithSpaces>1751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wgh</cp:lastModifiedBy>
  <cp:lastPrinted>2022-12-26T03:49:00Z</cp:lastPrinted>
  <dcterms:modified xsi:type="dcterms:W3CDTF">2023-08-08T10:34:30Z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7CBDA2EB30634ECDA074F4A8C955CE69_13</vt:lpwstr>
  </property>
</Properties>
</file>